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4E5" w:rsidRPr="001C5A75" w:rsidRDefault="007064E5" w:rsidP="007064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C5A7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Планируемые результаты </w:t>
      </w:r>
      <w:r w:rsidR="00C97A79" w:rsidRPr="001C5A7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изучения</w:t>
      </w:r>
      <w:r w:rsidRPr="001C5A7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учебного предмета</w:t>
      </w:r>
    </w:p>
    <w:p w:rsidR="007064E5" w:rsidRPr="001C5A75" w:rsidRDefault="007064E5" w:rsidP="007064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975"/>
      </w:tblGrid>
      <w:tr w:rsidR="007B4EB3" w:rsidRPr="001C5A75" w:rsidTr="00685ADD">
        <w:tc>
          <w:tcPr>
            <w:tcW w:w="3652" w:type="dxa"/>
          </w:tcPr>
          <w:p w:rsidR="007B4EB3" w:rsidRPr="001C5A75" w:rsidRDefault="007B4EB3" w:rsidP="00685ADD">
            <w:pPr>
              <w:pStyle w:val="a4"/>
              <w:jc w:val="both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 w:rsidRPr="001C5A75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Личностные результаты</w:t>
            </w:r>
            <w:r w:rsidRPr="001C5A7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975" w:type="dxa"/>
          </w:tcPr>
          <w:p w:rsidR="007B4EB3" w:rsidRPr="001C5A75" w:rsidRDefault="007B4EB3" w:rsidP="00685AD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 xml:space="preserve">— знать правила поведения в природе; </w:t>
            </w:r>
          </w:p>
          <w:p w:rsidR="007B4EB3" w:rsidRPr="001C5A75" w:rsidRDefault="007B4EB3" w:rsidP="00685AD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>— понимать основные факторы, определяющие взаимоотношения человека и природы;</w:t>
            </w:r>
          </w:p>
          <w:p w:rsidR="007B4EB3" w:rsidRPr="001C5A75" w:rsidRDefault="007B4EB3" w:rsidP="00685AD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>— уметь реализовывать теоретические познания на практике;</w:t>
            </w:r>
          </w:p>
          <w:p w:rsidR="007B4EB3" w:rsidRPr="001C5A75" w:rsidRDefault="007B4EB3" w:rsidP="00685AD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 xml:space="preserve">— понимать социальную значимость и содержание профессий, связанных с биологией; </w:t>
            </w:r>
          </w:p>
          <w:p w:rsidR="007B4EB3" w:rsidRPr="001C5A75" w:rsidRDefault="007B4EB3" w:rsidP="00685AD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>— испытывать любовь к природе;</w:t>
            </w:r>
          </w:p>
          <w:p w:rsidR="007B4EB3" w:rsidRPr="001C5A75" w:rsidRDefault="007B4EB3" w:rsidP="00685AD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>— признавать право каждого на собственное мнение;</w:t>
            </w:r>
          </w:p>
          <w:p w:rsidR="007B4EB3" w:rsidRPr="001C5A75" w:rsidRDefault="007B4EB3" w:rsidP="00685AD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>— проявлять готовность к самостоятельным поступкам и действиям на благо природы;</w:t>
            </w:r>
          </w:p>
          <w:p w:rsidR="007B4EB3" w:rsidRPr="001C5A75" w:rsidRDefault="007B4EB3" w:rsidP="00685AD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 xml:space="preserve">— уметь отстаивать свою точку зрения; </w:t>
            </w:r>
          </w:p>
          <w:p w:rsidR="007B4EB3" w:rsidRPr="001C5A75" w:rsidRDefault="007B4EB3" w:rsidP="00685AD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>— критично относиться к своим поступкам, нести ответственность за последствия;</w:t>
            </w:r>
          </w:p>
          <w:p w:rsidR="007B4EB3" w:rsidRPr="001C5A75" w:rsidRDefault="007B4EB3" w:rsidP="00685ADD">
            <w:pPr>
              <w:pStyle w:val="a4"/>
              <w:jc w:val="both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>— уметь слушать и слышать другое мнение.</w:t>
            </w:r>
          </w:p>
        </w:tc>
      </w:tr>
      <w:tr w:rsidR="007B4EB3" w:rsidRPr="001C5A75" w:rsidTr="00685ADD">
        <w:tc>
          <w:tcPr>
            <w:tcW w:w="3652" w:type="dxa"/>
          </w:tcPr>
          <w:p w:rsidR="007B4EB3" w:rsidRPr="001C5A75" w:rsidRDefault="007B4EB3" w:rsidP="00685ADD">
            <w:pPr>
              <w:pStyle w:val="a4"/>
              <w:jc w:val="both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proofErr w:type="spellStart"/>
            <w:r w:rsidRPr="001C5A75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Метапредметные</w:t>
            </w:r>
            <w:proofErr w:type="spellEnd"/>
            <w:r w:rsidRPr="001C5A75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 xml:space="preserve"> результаты</w:t>
            </w:r>
          </w:p>
        </w:tc>
        <w:tc>
          <w:tcPr>
            <w:tcW w:w="6975" w:type="dxa"/>
          </w:tcPr>
          <w:p w:rsidR="007B4EB3" w:rsidRPr="001C5A75" w:rsidRDefault="007B4EB3" w:rsidP="00685AD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>— составлять план текста;</w:t>
            </w:r>
          </w:p>
          <w:p w:rsidR="007B4EB3" w:rsidRPr="001C5A75" w:rsidRDefault="007B4EB3" w:rsidP="00685AD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>— владеть таким видом изложения текста, как повествование;</w:t>
            </w:r>
          </w:p>
          <w:p w:rsidR="007B4EB3" w:rsidRPr="001C5A75" w:rsidRDefault="007B4EB3" w:rsidP="00685AD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>— под руководством учителя проводить непосредственное наблюдение;</w:t>
            </w:r>
          </w:p>
          <w:p w:rsidR="007B4EB3" w:rsidRPr="001C5A75" w:rsidRDefault="007B4EB3" w:rsidP="00685AD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>— под руководством учителя оформлять отчет, включающий описание наблюдения, его результаты, выводы;</w:t>
            </w:r>
          </w:p>
          <w:p w:rsidR="007B4EB3" w:rsidRPr="001C5A75" w:rsidRDefault="007B4EB3" w:rsidP="00685AD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>— получать биологическую информацию из различных источников;</w:t>
            </w:r>
          </w:p>
          <w:p w:rsidR="007B4EB3" w:rsidRPr="001C5A75" w:rsidRDefault="007B4EB3" w:rsidP="00685AD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>— определять отношения объекта с другими объектами;</w:t>
            </w:r>
          </w:p>
          <w:p w:rsidR="007B4EB3" w:rsidRPr="001C5A75" w:rsidRDefault="007B4EB3" w:rsidP="00685AD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>— определять существенные признаки объекта.</w:t>
            </w:r>
          </w:p>
          <w:p w:rsidR="007B4EB3" w:rsidRPr="001C5A75" w:rsidRDefault="007B4EB3" w:rsidP="00685AD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>— анализировать объекты под микроскопом;</w:t>
            </w:r>
          </w:p>
          <w:p w:rsidR="007B4EB3" w:rsidRPr="001C5A75" w:rsidRDefault="007B4EB3" w:rsidP="00685AD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>— сравнивать объекты под микроскопом с их изображением на рисунках и определять их;</w:t>
            </w:r>
          </w:p>
          <w:p w:rsidR="007B4EB3" w:rsidRPr="001C5A75" w:rsidRDefault="007B4EB3" w:rsidP="00685AD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>— оформлять результаты лабораторной работы в рабочей тетради;</w:t>
            </w:r>
          </w:p>
          <w:p w:rsidR="007B4EB3" w:rsidRPr="001C5A75" w:rsidRDefault="007B4EB3" w:rsidP="00685AD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>— работать с текстом и иллюстрациями учебника.</w:t>
            </w:r>
          </w:p>
          <w:p w:rsidR="007B4EB3" w:rsidRPr="001C5A75" w:rsidRDefault="007B4EB3" w:rsidP="00685ADD">
            <w:pPr>
              <w:pStyle w:val="a4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napToGrid w:val="0"/>
                <w:sz w:val="24"/>
                <w:szCs w:val="24"/>
              </w:rPr>
              <w:t>— работать с учебником, рабочей тетрадью и дидактическими материалами;</w:t>
            </w:r>
          </w:p>
          <w:p w:rsidR="007B4EB3" w:rsidRPr="001C5A75" w:rsidRDefault="007B4EB3" w:rsidP="00685ADD">
            <w:pPr>
              <w:pStyle w:val="a4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napToGrid w:val="0"/>
                <w:sz w:val="24"/>
                <w:szCs w:val="24"/>
              </w:rPr>
              <w:t>— с</w:t>
            </w:r>
            <w:r w:rsidRPr="001C5A75">
              <w:rPr>
                <w:rFonts w:ascii="Times New Roman" w:hAnsi="Times New Roman"/>
                <w:sz w:val="24"/>
                <w:szCs w:val="24"/>
              </w:rPr>
              <w:t>оставлять сообщения на основе обобщения материала учебника и дополнительной литературы.</w:t>
            </w:r>
          </w:p>
          <w:p w:rsidR="007B4EB3" w:rsidRPr="001C5A75" w:rsidRDefault="007B4EB3" w:rsidP="00685ADD">
            <w:pPr>
              <w:pStyle w:val="a4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napToGrid w:val="0"/>
                <w:sz w:val="24"/>
                <w:szCs w:val="24"/>
              </w:rPr>
              <w:t>— выполнять лабораторные работы под руководством учителя;</w:t>
            </w:r>
          </w:p>
          <w:p w:rsidR="007B4EB3" w:rsidRPr="001C5A75" w:rsidRDefault="007B4EB3" w:rsidP="00685AD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napToGrid w:val="0"/>
                <w:sz w:val="24"/>
                <w:szCs w:val="24"/>
              </w:rPr>
              <w:t>— </w:t>
            </w:r>
            <w:r w:rsidRPr="001C5A75">
              <w:rPr>
                <w:rFonts w:ascii="Times New Roman" w:hAnsi="Times New Roman"/>
                <w:sz w:val="24"/>
                <w:szCs w:val="24"/>
              </w:rPr>
              <w:t>сравнивать представителей разных групп растений, делать выводы на основе сравнения;</w:t>
            </w:r>
          </w:p>
          <w:p w:rsidR="007B4EB3" w:rsidRPr="001C5A75" w:rsidRDefault="007B4EB3" w:rsidP="00685ADD">
            <w:pPr>
              <w:pStyle w:val="a4"/>
              <w:jc w:val="both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napToGrid w:val="0"/>
                <w:sz w:val="24"/>
                <w:szCs w:val="24"/>
              </w:rPr>
              <w:t>— </w:t>
            </w:r>
            <w:r w:rsidRPr="001C5A75">
              <w:rPr>
                <w:rFonts w:ascii="Times New Roman" w:hAnsi="Times New Roman"/>
                <w:sz w:val="24"/>
                <w:szCs w:val="24"/>
              </w:rPr>
              <w:t>оценивать с эстетической точки зрения представителей растительного мира;</w:t>
            </w:r>
          </w:p>
        </w:tc>
      </w:tr>
      <w:tr w:rsidR="00C97A79" w:rsidRPr="001C5A75" w:rsidTr="00C97A79">
        <w:tc>
          <w:tcPr>
            <w:tcW w:w="3652" w:type="dxa"/>
          </w:tcPr>
          <w:p w:rsidR="00C97A79" w:rsidRPr="001C5A75" w:rsidRDefault="00C97A79" w:rsidP="007B4EB3">
            <w:pPr>
              <w:pStyle w:val="a3"/>
              <w:spacing w:before="0" w:beforeAutospacing="0" w:after="0" w:afterAutospacing="0" w:line="276" w:lineRule="auto"/>
              <w:rPr>
                <w:rStyle w:val="a5"/>
                <w:b w:val="0"/>
              </w:rPr>
            </w:pPr>
            <w:r w:rsidRPr="001C5A75">
              <w:rPr>
                <w:rStyle w:val="a5"/>
                <w:b w:val="0"/>
              </w:rPr>
              <w:t>Предметные результаты</w:t>
            </w:r>
          </w:p>
          <w:p w:rsidR="00C97A79" w:rsidRPr="001C5A75" w:rsidRDefault="00C97A79" w:rsidP="00E813EF">
            <w:pPr>
              <w:pStyle w:val="a3"/>
              <w:spacing w:before="0" w:beforeAutospacing="0" w:after="0" w:afterAutospacing="0" w:line="276" w:lineRule="auto"/>
              <w:jc w:val="center"/>
              <w:rPr>
                <w:rStyle w:val="a5"/>
                <w:b w:val="0"/>
              </w:rPr>
            </w:pPr>
          </w:p>
          <w:p w:rsidR="00C97A79" w:rsidRPr="001C5A75" w:rsidRDefault="00C97A79" w:rsidP="00E813EF">
            <w:pPr>
              <w:pStyle w:val="a3"/>
              <w:spacing w:before="0" w:beforeAutospacing="0" w:after="0" w:afterAutospacing="0" w:line="276" w:lineRule="auto"/>
              <w:jc w:val="center"/>
              <w:rPr>
                <w:rStyle w:val="a5"/>
                <w:b w:val="0"/>
              </w:rPr>
            </w:pPr>
          </w:p>
          <w:p w:rsidR="00C97A79" w:rsidRPr="001C5A75" w:rsidRDefault="00C97A79" w:rsidP="00E813EF">
            <w:pPr>
              <w:pStyle w:val="a3"/>
              <w:spacing w:before="0" w:beforeAutospacing="0" w:after="0" w:afterAutospacing="0" w:line="276" w:lineRule="auto"/>
              <w:jc w:val="center"/>
              <w:rPr>
                <w:rStyle w:val="a5"/>
                <w:b w:val="0"/>
              </w:rPr>
            </w:pPr>
          </w:p>
        </w:tc>
        <w:tc>
          <w:tcPr>
            <w:tcW w:w="6975" w:type="dxa"/>
          </w:tcPr>
          <w:p w:rsidR="00C97A79" w:rsidRPr="001C5A75" w:rsidRDefault="00C97A79" w:rsidP="007B4EB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>— о многообразии живой природы;</w:t>
            </w:r>
          </w:p>
          <w:p w:rsidR="00C97A79" w:rsidRPr="001C5A75" w:rsidRDefault="00C97A79" w:rsidP="007B4EB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>— царства живой природы: Бактерии,  Грибы,  Растения,  Животные;</w:t>
            </w:r>
          </w:p>
          <w:p w:rsidR="00C97A79" w:rsidRPr="001C5A75" w:rsidRDefault="00C97A79" w:rsidP="00C97A7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 xml:space="preserve">— основные методы исследования в биологии: наблюдение, эксперимент, измерение; </w:t>
            </w:r>
          </w:p>
          <w:p w:rsidR="00C97A79" w:rsidRPr="001C5A75" w:rsidRDefault="00C97A79" w:rsidP="00C97A7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C5A75">
              <w:rPr>
                <w:rFonts w:ascii="Times New Roman" w:hAnsi="Times New Roman"/>
                <w:sz w:val="24"/>
                <w:szCs w:val="24"/>
              </w:rPr>
              <w:t>— признаки  живого: клеточное  строение,  питание,  дыхание,  обмен веществ, раздражимость,  рост,  развитие,  размножение;</w:t>
            </w:r>
            <w:proofErr w:type="gramEnd"/>
          </w:p>
          <w:p w:rsidR="00C97A79" w:rsidRPr="001C5A75" w:rsidRDefault="00C97A79" w:rsidP="00C97A7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>— экологические факторы;</w:t>
            </w:r>
          </w:p>
          <w:p w:rsidR="00C97A79" w:rsidRPr="001C5A75" w:rsidRDefault="00C97A79" w:rsidP="00C97A7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>— основные среды обитания живых организмов: водная среда, наземно-воздушная среда, почва как среда обитания, организм как среда обитания;</w:t>
            </w:r>
          </w:p>
          <w:p w:rsidR="00C97A79" w:rsidRPr="001C5A75" w:rsidRDefault="00C97A79" w:rsidP="00C97A7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>— правила работы с микроскопом;</w:t>
            </w:r>
          </w:p>
          <w:p w:rsidR="00C97A79" w:rsidRPr="001C5A75" w:rsidRDefault="00C97A79" w:rsidP="00C97A7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>— правила техники безопасности при проведении наблюдений и лабораторных опытов в кабинете биологии.</w:t>
            </w:r>
          </w:p>
          <w:p w:rsidR="00C97A79" w:rsidRPr="001C5A75" w:rsidRDefault="00C97A79" w:rsidP="00C97A7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>— строение клетки;</w:t>
            </w:r>
          </w:p>
          <w:p w:rsidR="00C97A79" w:rsidRPr="001C5A75" w:rsidRDefault="00C97A79" w:rsidP="00C97A7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lastRenderedPageBreak/>
              <w:t>— химический состав клетки;</w:t>
            </w:r>
          </w:p>
          <w:p w:rsidR="00C97A79" w:rsidRPr="001C5A75" w:rsidRDefault="00C97A79" w:rsidP="00C97A7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>— основные процессы жизнедеятельности клетки;</w:t>
            </w:r>
          </w:p>
          <w:p w:rsidR="00C97A79" w:rsidRPr="001C5A75" w:rsidRDefault="00C97A79" w:rsidP="00C97A7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>— характерные признаки различных растительных тканей.</w:t>
            </w:r>
          </w:p>
          <w:p w:rsidR="00C97A79" w:rsidRPr="001C5A75" w:rsidRDefault="00C97A79" w:rsidP="00C97A7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>— основные методы изучения растений;</w:t>
            </w:r>
          </w:p>
          <w:p w:rsidR="00C97A79" w:rsidRPr="001C5A75" w:rsidRDefault="00C97A79" w:rsidP="00C97A7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C5A75">
              <w:rPr>
                <w:rFonts w:ascii="Times New Roman" w:hAnsi="Times New Roman"/>
                <w:sz w:val="24"/>
                <w:szCs w:val="24"/>
              </w:rPr>
              <w:t>— основные  группы  растений  (водоросли, мхи, хвощи, плауны, папоротники, голосеменные, цветковые), их строение и  многообразие;</w:t>
            </w:r>
            <w:proofErr w:type="gramEnd"/>
          </w:p>
          <w:p w:rsidR="00C97A79" w:rsidRPr="001C5A75" w:rsidRDefault="00C97A79" w:rsidP="00C97A7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>— особенности строения и жизнедеятельности лишайников;</w:t>
            </w:r>
          </w:p>
          <w:p w:rsidR="00C97A79" w:rsidRPr="001C5A75" w:rsidRDefault="00C97A79" w:rsidP="00C97A7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>— роль растений в биосфере и жизни человека;</w:t>
            </w:r>
          </w:p>
          <w:p w:rsidR="00C97A79" w:rsidRPr="001C5A75" w:rsidRDefault="00C97A79" w:rsidP="007B4EB3">
            <w:pPr>
              <w:pStyle w:val="a4"/>
              <w:jc w:val="both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>— происхождение растений и основные этапы развития растительного мира.</w:t>
            </w:r>
          </w:p>
        </w:tc>
      </w:tr>
    </w:tbl>
    <w:p w:rsidR="007064E5" w:rsidRPr="001C5A75" w:rsidRDefault="007064E5" w:rsidP="00B70AF5">
      <w:pPr>
        <w:widowControl w:val="0"/>
        <w:overflowPunct w:val="0"/>
        <w:autoSpaceDE w:val="0"/>
        <w:autoSpaceDN w:val="0"/>
        <w:adjustRightInd w:val="0"/>
        <w:snapToGrid w:val="0"/>
        <w:spacing w:after="0"/>
        <w:jc w:val="center"/>
        <w:textAlignment w:val="baseline"/>
        <w:rPr>
          <w:rFonts w:ascii="Times New Roman" w:hAnsi="Times New Roman"/>
          <w:b/>
          <w:bCs/>
          <w:sz w:val="24"/>
          <w:szCs w:val="24"/>
        </w:rPr>
      </w:pPr>
    </w:p>
    <w:p w:rsidR="007064E5" w:rsidRPr="001C5A75" w:rsidRDefault="007064E5" w:rsidP="00B70AF5">
      <w:pPr>
        <w:widowControl w:val="0"/>
        <w:overflowPunct w:val="0"/>
        <w:autoSpaceDE w:val="0"/>
        <w:autoSpaceDN w:val="0"/>
        <w:adjustRightInd w:val="0"/>
        <w:snapToGrid w:val="0"/>
        <w:spacing w:after="0"/>
        <w:jc w:val="center"/>
        <w:textAlignment w:val="baseline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1C5A75">
        <w:rPr>
          <w:rFonts w:ascii="Times New Roman" w:hAnsi="Times New Roman"/>
          <w:b/>
          <w:bCs/>
          <w:i/>
          <w:iCs/>
          <w:sz w:val="24"/>
          <w:szCs w:val="24"/>
        </w:rPr>
        <w:t>В результате изучения предмета в 5 классе учащийся</w:t>
      </w:r>
    </w:p>
    <w:p w:rsidR="007064E5" w:rsidRPr="001C5A75" w:rsidRDefault="007064E5" w:rsidP="007064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5025"/>
        <w:gridCol w:w="5190"/>
      </w:tblGrid>
      <w:tr w:rsidR="007064E5" w:rsidRPr="001C5A75" w:rsidTr="007B4EB3">
        <w:trPr>
          <w:trHeight w:val="253"/>
        </w:trPr>
        <w:tc>
          <w:tcPr>
            <w:tcW w:w="5025" w:type="dxa"/>
          </w:tcPr>
          <w:p w:rsidR="007064E5" w:rsidRPr="001C5A75" w:rsidRDefault="007064E5" w:rsidP="00706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C5A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научится</w:t>
            </w:r>
          </w:p>
        </w:tc>
        <w:tc>
          <w:tcPr>
            <w:tcW w:w="5190" w:type="dxa"/>
          </w:tcPr>
          <w:p w:rsidR="007064E5" w:rsidRPr="001C5A75" w:rsidRDefault="007064E5" w:rsidP="00706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C5A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получит возможность научиться</w:t>
            </w:r>
          </w:p>
        </w:tc>
      </w:tr>
      <w:tr w:rsidR="007064E5" w:rsidRPr="001C5A75" w:rsidTr="007B4EB3">
        <w:trPr>
          <w:trHeight w:val="253"/>
        </w:trPr>
        <w:tc>
          <w:tcPr>
            <w:tcW w:w="5025" w:type="dxa"/>
          </w:tcPr>
          <w:p w:rsidR="007064E5" w:rsidRPr="001C5A75" w:rsidRDefault="007064E5" w:rsidP="007064E5">
            <w:pPr>
              <w:numPr>
                <w:ilvl w:val="2"/>
                <w:numId w:val="2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5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выделять существенные признаки биологических объектов (клеток и организмов растений, грибов, бактерий) и процессов, характерных для живых организмов;</w:t>
            </w:r>
          </w:p>
          <w:p w:rsidR="007064E5" w:rsidRPr="001C5A75" w:rsidRDefault="007064E5" w:rsidP="007064E5">
            <w:pPr>
              <w:numPr>
                <w:ilvl w:val="2"/>
                <w:numId w:val="2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5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аргументировать, приводить доказательства родства различных таксонов растений, грибов и бактерий;</w:t>
            </w:r>
          </w:p>
          <w:p w:rsidR="007064E5" w:rsidRPr="001C5A75" w:rsidRDefault="007064E5" w:rsidP="007064E5">
            <w:pPr>
              <w:numPr>
                <w:ilvl w:val="2"/>
                <w:numId w:val="2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5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аргументировать, приводить доказательства различий растений,  грибов и бактерий;</w:t>
            </w:r>
          </w:p>
          <w:p w:rsidR="007064E5" w:rsidRPr="001C5A75" w:rsidRDefault="007064E5" w:rsidP="007064E5">
            <w:pPr>
              <w:numPr>
                <w:ilvl w:val="2"/>
                <w:numId w:val="2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5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осуществлять классификацию биологических объектов (растений, бактерий, грибов) на основе определения их принадлежности к определенной систематической группе;</w:t>
            </w:r>
          </w:p>
          <w:p w:rsidR="007064E5" w:rsidRPr="001C5A75" w:rsidRDefault="007064E5" w:rsidP="007064E5">
            <w:pPr>
              <w:numPr>
                <w:ilvl w:val="2"/>
                <w:numId w:val="2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5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раскрывать роль биологии в практической деятельности людей; роль различных организмов в жизни человека;</w:t>
            </w:r>
          </w:p>
          <w:p w:rsidR="007064E5" w:rsidRPr="001C5A75" w:rsidRDefault="007064E5" w:rsidP="007064E5">
            <w:pPr>
              <w:numPr>
                <w:ilvl w:val="2"/>
                <w:numId w:val="2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5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объяснять общность происхождения и эволюции с</w:t>
            </w:r>
            <w:r w:rsidR="004D563F" w:rsidRPr="001C5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истематических групп растений </w:t>
            </w:r>
            <w:r w:rsidRPr="001C5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примерах сопоставления биологических объектов;</w:t>
            </w:r>
          </w:p>
          <w:p w:rsidR="007064E5" w:rsidRPr="001C5A75" w:rsidRDefault="007064E5" w:rsidP="007064E5">
            <w:pPr>
              <w:numPr>
                <w:ilvl w:val="2"/>
                <w:numId w:val="2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5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выявлять примеры и раскрывать сущность приспособленности организмов к среде обитания;</w:t>
            </w:r>
          </w:p>
          <w:p w:rsidR="007064E5" w:rsidRPr="001C5A75" w:rsidRDefault="007064E5" w:rsidP="007064E5">
            <w:pPr>
              <w:widowControl w:val="0"/>
              <w:numPr>
                <w:ilvl w:val="2"/>
                <w:numId w:val="2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5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различать по внешнему виду, схемам и описаниям реальные биологические объекты или их изображения, выявлять отличительные признаки биологических объектов;</w:t>
            </w:r>
          </w:p>
          <w:p w:rsidR="007064E5" w:rsidRPr="001C5A75" w:rsidRDefault="007064E5" w:rsidP="007064E5">
            <w:pPr>
              <w:numPr>
                <w:ilvl w:val="2"/>
                <w:numId w:val="2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5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сравнивать биологические объекты (растения, бактерии, грибы), процессы жизнедеятельности; делать выводы и умозаключения на основе сравнения;</w:t>
            </w:r>
          </w:p>
          <w:p w:rsidR="007064E5" w:rsidRPr="001C5A75" w:rsidRDefault="007064E5" w:rsidP="007064E5">
            <w:pPr>
              <w:numPr>
                <w:ilvl w:val="2"/>
                <w:numId w:val="2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5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устанавливать взаимосвязи между особенностями строения и функциями клеток и тканей, органов и систем органов;</w:t>
            </w:r>
          </w:p>
          <w:p w:rsidR="007064E5" w:rsidRPr="001C5A75" w:rsidRDefault="007064E5" w:rsidP="007064E5">
            <w:pPr>
              <w:numPr>
                <w:ilvl w:val="2"/>
                <w:numId w:val="2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5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использовать методы биологической науки: наблюдать и описывать биологические объекты и процессы; ставить биологические </w:t>
            </w:r>
            <w:r w:rsidRPr="001C5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эксперименты и объяснять их результаты;</w:t>
            </w:r>
          </w:p>
          <w:p w:rsidR="007064E5" w:rsidRPr="001C5A75" w:rsidRDefault="007064E5" w:rsidP="007064E5">
            <w:pPr>
              <w:numPr>
                <w:ilvl w:val="2"/>
                <w:numId w:val="2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5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знать и аргументировать основные правила поведения в природе;</w:t>
            </w:r>
          </w:p>
          <w:p w:rsidR="007064E5" w:rsidRPr="001C5A75" w:rsidRDefault="007064E5" w:rsidP="007064E5">
            <w:pPr>
              <w:numPr>
                <w:ilvl w:val="2"/>
                <w:numId w:val="2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5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и оценивать последствия деятельности человека в природе;</w:t>
            </w:r>
          </w:p>
          <w:p w:rsidR="007064E5" w:rsidRPr="001C5A75" w:rsidRDefault="007064E5" w:rsidP="007064E5">
            <w:pPr>
              <w:numPr>
                <w:ilvl w:val="2"/>
                <w:numId w:val="2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5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описывать и использовать приемы выращивания и размножения культурных растений ухода за ними;</w:t>
            </w:r>
          </w:p>
          <w:p w:rsidR="007064E5" w:rsidRPr="001C5A75" w:rsidRDefault="007064E5" w:rsidP="007064E5">
            <w:pPr>
              <w:numPr>
                <w:ilvl w:val="2"/>
                <w:numId w:val="2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5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знать и соблюдать правила работы в кабинете биологии.</w:t>
            </w:r>
          </w:p>
          <w:p w:rsidR="007064E5" w:rsidRPr="001C5A75" w:rsidRDefault="007064E5" w:rsidP="00706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90" w:type="dxa"/>
          </w:tcPr>
          <w:p w:rsidR="007064E5" w:rsidRPr="001C5A75" w:rsidRDefault="007064E5" w:rsidP="007064E5">
            <w:pPr>
              <w:numPr>
                <w:ilvl w:val="0"/>
                <w:numId w:val="23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C5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находить информацию о растениях, животных грибах и бактериях в научно-популярной литературе, биологических словарях, справочниках, Интернет ресурсе, анализировать и оценивать ее, переводить из одной формы в другую;</w:t>
            </w:r>
          </w:p>
          <w:p w:rsidR="007064E5" w:rsidRPr="001C5A75" w:rsidRDefault="007064E5" w:rsidP="007064E5">
            <w:pPr>
              <w:numPr>
                <w:ilvl w:val="0"/>
                <w:numId w:val="23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5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основам исследовательской и проектной деятельности по изучению организмов различных царств живой природы, включая умения формулировать задачи, представлять работу на защиту и защищать ее.</w:t>
            </w:r>
          </w:p>
          <w:p w:rsidR="007064E5" w:rsidRPr="001C5A75" w:rsidRDefault="007064E5" w:rsidP="007064E5">
            <w:pPr>
              <w:numPr>
                <w:ilvl w:val="0"/>
                <w:numId w:val="23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5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приемы оказания первой помощи при отравлении ядовитым</w:t>
            </w:r>
            <w:r w:rsidR="004D563F" w:rsidRPr="001C5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грибами, ядовитыми растениями</w:t>
            </w:r>
            <w:r w:rsidRPr="001C5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 работы с определителями растений; размножения и выращивания культурных растений, уходом за домашними животными;</w:t>
            </w:r>
          </w:p>
          <w:p w:rsidR="007064E5" w:rsidRPr="001C5A75" w:rsidRDefault="007064E5" w:rsidP="007064E5">
            <w:pPr>
              <w:numPr>
                <w:ilvl w:val="0"/>
                <w:numId w:val="23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5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ориентироваться в системе моральных норм и ценностей по отношению к объектам живой природы (признание высокой ценности жизни во всех ее проявлениях, экологическое сознание, эмоционально-ценностное отношение к объектам живой природы);</w:t>
            </w:r>
          </w:p>
          <w:p w:rsidR="007064E5" w:rsidRPr="001C5A75" w:rsidRDefault="007064E5" w:rsidP="007064E5">
            <w:pPr>
              <w:numPr>
                <w:ilvl w:val="0"/>
                <w:numId w:val="23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5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осознанно использовать знания основных правил поведения в природе; выбирать целевые и смысловые установки в своих действиях и поступках по отношению к живой природе; </w:t>
            </w:r>
          </w:p>
          <w:p w:rsidR="007064E5" w:rsidRPr="001C5A75" w:rsidRDefault="007064E5" w:rsidP="007064E5">
            <w:pPr>
              <w:numPr>
                <w:ilvl w:val="0"/>
                <w:numId w:val="23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C5A7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создавать собственные письменные и устные сообщения о растениях,  бактерия и грибах на основе нескольких источников информации, сопровождать выступление презентацией, учитывая особенности аудитории сверстников;</w:t>
            </w:r>
          </w:p>
          <w:p w:rsidR="007064E5" w:rsidRPr="001C5A75" w:rsidRDefault="007064E5" w:rsidP="007064E5">
            <w:pPr>
              <w:numPr>
                <w:ilvl w:val="0"/>
                <w:numId w:val="23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5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работать в группе сверстников при решении познавательных задач связанных с изучением особенностей строения и жизнедеятельности растений, животных, грибов и бактерий, планировать совместную деятельность, учитывать мнение окружающих и </w:t>
            </w:r>
            <w:r w:rsidRPr="001C5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адекватно оценивать собственный вклад в деятельность группы. </w:t>
            </w:r>
          </w:p>
          <w:p w:rsidR="007064E5" w:rsidRPr="001C5A75" w:rsidRDefault="007064E5" w:rsidP="00706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323AA8" w:rsidRPr="001C5A75" w:rsidRDefault="00323AA8" w:rsidP="00102D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02DB4" w:rsidRPr="001C5A75" w:rsidRDefault="00102DB4" w:rsidP="00102D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C5A7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Содержание </w:t>
      </w:r>
      <w:r w:rsidR="007B4EB3" w:rsidRPr="001C5A7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программы </w:t>
      </w:r>
      <w:r w:rsidRPr="001C5A7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учебного предмета</w:t>
      </w:r>
    </w:p>
    <w:p w:rsidR="00102DB4" w:rsidRPr="001C5A75" w:rsidRDefault="00102DB4" w:rsidP="00102D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1"/>
        <w:gridCol w:w="7626"/>
      </w:tblGrid>
      <w:tr w:rsidR="005E4482" w:rsidRPr="001C5A75" w:rsidTr="005E4482">
        <w:tc>
          <w:tcPr>
            <w:tcW w:w="2581" w:type="dxa"/>
          </w:tcPr>
          <w:p w:rsidR="005E4482" w:rsidRPr="001C5A75" w:rsidRDefault="005E4482" w:rsidP="00673069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7626" w:type="dxa"/>
          </w:tcPr>
          <w:p w:rsidR="005E4482" w:rsidRDefault="005E4482" w:rsidP="00673069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>Краткое содержание (темы)</w:t>
            </w:r>
          </w:p>
          <w:p w:rsidR="005E4482" w:rsidRPr="001C5A75" w:rsidRDefault="005E4482" w:rsidP="00673069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5E4482" w:rsidRPr="001C5A75" w:rsidTr="005E4482">
        <w:trPr>
          <w:trHeight w:val="1735"/>
        </w:trPr>
        <w:tc>
          <w:tcPr>
            <w:tcW w:w="2581" w:type="dxa"/>
          </w:tcPr>
          <w:p w:rsidR="005E4482" w:rsidRPr="001C5A75" w:rsidRDefault="005E4482" w:rsidP="00673069">
            <w:pPr>
              <w:pStyle w:val="a4"/>
              <w:rPr>
                <w:rStyle w:val="c6"/>
                <w:rFonts w:ascii="Times New Roman" w:hAnsi="Times New Roman"/>
                <w:sz w:val="24"/>
                <w:szCs w:val="24"/>
              </w:rPr>
            </w:pPr>
            <w:r w:rsidRPr="001C5A75">
              <w:rPr>
                <w:rStyle w:val="c6"/>
                <w:rFonts w:ascii="Times New Roman" w:hAnsi="Times New Roman"/>
                <w:sz w:val="24"/>
                <w:szCs w:val="24"/>
              </w:rPr>
              <w:t xml:space="preserve">Биология </w:t>
            </w:r>
            <w:proofErr w:type="gramStart"/>
            <w:r w:rsidRPr="001C5A75">
              <w:rPr>
                <w:rStyle w:val="c6"/>
                <w:rFonts w:ascii="Times New Roman" w:hAnsi="Times New Roman"/>
                <w:sz w:val="24"/>
                <w:szCs w:val="24"/>
              </w:rPr>
              <w:t>–н</w:t>
            </w:r>
            <w:proofErr w:type="gramEnd"/>
            <w:r w:rsidRPr="001C5A75">
              <w:rPr>
                <w:rStyle w:val="c6"/>
                <w:rFonts w:ascii="Times New Roman" w:hAnsi="Times New Roman"/>
                <w:sz w:val="24"/>
                <w:szCs w:val="24"/>
              </w:rPr>
              <w:t>аука о живых организмах.</w:t>
            </w:r>
          </w:p>
          <w:p w:rsidR="005E4482" w:rsidRPr="001C5A75" w:rsidRDefault="005E4482" w:rsidP="00673069">
            <w:pPr>
              <w:pStyle w:val="a4"/>
              <w:rPr>
                <w:rStyle w:val="c6"/>
                <w:rFonts w:ascii="Times New Roman" w:hAnsi="Times New Roman"/>
                <w:sz w:val="24"/>
                <w:szCs w:val="24"/>
              </w:rPr>
            </w:pPr>
          </w:p>
          <w:p w:rsidR="005E4482" w:rsidRPr="001C5A75" w:rsidRDefault="005E4482" w:rsidP="0067306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6" w:type="dxa"/>
          </w:tcPr>
          <w:p w:rsidR="005E4482" w:rsidRPr="001C5A75" w:rsidRDefault="005E4482" w:rsidP="0067306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Style w:val="c6"/>
                <w:rFonts w:ascii="Times New Roman" w:hAnsi="Times New Roman"/>
                <w:sz w:val="24"/>
                <w:szCs w:val="24"/>
              </w:rPr>
              <w:t xml:space="preserve"> </w:t>
            </w:r>
            <w:r w:rsidRPr="001C5A75">
              <w:rPr>
                <w:rFonts w:ascii="Times New Roman" w:hAnsi="Times New Roman"/>
                <w:sz w:val="24"/>
                <w:szCs w:val="24"/>
              </w:rPr>
              <w:t xml:space="preserve">Биология как наука. Методы изучения живых организмов. Роль биологии в познании окружающего мира и практической деятельности людей. Соблюдение правил поведения в окружающей среде. Бережное отношение к природе. Охрана биологических объектов. Правила работы в кабинете биологии, с биологическими приборами и инструментами. </w:t>
            </w:r>
          </w:p>
          <w:p w:rsidR="005E4482" w:rsidRPr="001C5A75" w:rsidRDefault="005E4482" w:rsidP="0067306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C5A75">
              <w:rPr>
                <w:rFonts w:ascii="Times New Roman" w:hAnsi="Times New Roman"/>
                <w:sz w:val="24"/>
                <w:szCs w:val="24"/>
              </w:rPr>
              <w:t>Свойства живых организмов (структурированность, целостность, обмен веществ, движение, размножение, развитие, раздражимость, приспособленность, наследственность и изменчивость) их проявление у растений, животных, грибов и бактерий.</w:t>
            </w:r>
            <w:proofErr w:type="gramEnd"/>
          </w:p>
          <w:p w:rsidR="005E4482" w:rsidRPr="001C5A75" w:rsidRDefault="005E4482" w:rsidP="0067306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>Основные царства живой природы.</w:t>
            </w:r>
          </w:p>
        </w:tc>
      </w:tr>
      <w:tr w:rsidR="005E4482" w:rsidRPr="001C5A75" w:rsidTr="005E4482">
        <w:trPr>
          <w:trHeight w:val="1735"/>
        </w:trPr>
        <w:tc>
          <w:tcPr>
            <w:tcW w:w="2581" w:type="dxa"/>
          </w:tcPr>
          <w:p w:rsidR="005E4482" w:rsidRPr="001C5A75" w:rsidRDefault="005E4482" w:rsidP="00673069">
            <w:pPr>
              <w:pStyle w:val="a4"/>
              <w:jc w:val="both"/>
              <w:rPr>
                <w:rStyle w:val="c6"/>
                <w:rFonts w:ascii="Times New Roman" w:hAnsi="Times New Roman"/>
                <w:sz w:val="24"/>
                <w:szCs w:val="24"/>
              </w:rPr>
            </w:pPr>
            <w:r w:rsidRPr="001C5A75">
              <w:rPr>
                <w:rStyle w:val="c6"/>
                <w:rFonts w:ascii="Times New Roman" w:hAnsi="Times New Roman"/>
                <w:sz w:val="24"/>
                <w:szCs w:val="24"/>
              </w:rPr>
              <w:t>Среды жизни</w:t>
            </w:r>
          </w:p>
        </w:tc>
        <w:tc>
          <w:tcPr>
            <w:tcW w:w="7626" w:type="dxa"/>
          </w:tcPr>
          <w:p w:rsidR="005E4482" w:rsidRPr="001C5A75" w:rsidRDefault="005E4482" w:rsidP="00673069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Style w:val="c6"/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 xml:space="preserve">Среда обитания. Факторы </w:t>
            </w:r>
            <w:r w:rsidRPr="001C5A75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1C5A75">
              <w:rPr>
                <w:rFonts w:ascii="Times New Roman" w:hAnsi="Times New Roman"/>
                <w:sz w:val="24"/>
                <w:szCs w:val="24"/>
              </w:rPr>
              <w:t>реды обитания. Места обитания. Приспособления организмов к жизни в наземно-воздушной среде. Приспособления организмов к жизни в водной среде. Приспособления организмов к жизни в почвенной среде. Приспособления организмов к жизни в организменной среде. Растительный и животный мир родного края.</w:t>
            </w:r>
          </w:p>
        </w:tc>
      </w:tr>
      <w:tr w:rsidR="005E4482" w:rsidRPr="001C5A75" w:rsidTr="005E4482">
        <w:trPr>
          <w:trHeight w:val="1391"/>
        </w:trPr>
        <w:tc>
          <w:tcPr>
            <w:tcW w:w="2581" w:type="dxa"/>
          </w:tcPr>
          <w:p w:rsidR="005E4482" w:rsidRPr="001C5A75" w:rsidRDefault="005E4482" w:rsidP="00673069">
            <w:pPr>
              <w:pStyle w:val="a4"/>
              <w:jc w:val="both"/>
              <w:rPr>
                <w:rStyle w:val="c6"/>
                <w:rFonts w:ascii="Times New Roman" w:hAnsi="Times New Roman"/>
                <w:sz w:val="24"/>
                <w:szCs w:val="24"/>
              </w:rPr>
            </w:pPr>
            <w:r w:rsidRPr="001C5A75">
              <w:rPr>
                <w:rStyle w:val="c6"/>
                <w:rFonts w:ascii="Times New Roman" w:hAnsi="Times New Roman"/>
                <w:sz w:val="24"/>
                <w:szCs w:val="24"/>
              </w:rPr>
              <w:t xml:space="preserve">Клеточное строение организмов </w:t>
            </w:r>
          </w:p>
          <w:p w:rsidR="005E4482" w:rsidRPr="001C5A75" w:rsidRDefault="005E4482" w:rsidP="0067306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E4482" w:rsidRPr="001C5A75" w:rsidRDefault="005E4482" w:rsidP="0067306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C5A75">
              <w:rPr>
                <w:rFonts w:ascii="Times New Roman" w:hAnsi="Times New Roman"/>
                <w:bCs/>
                <w:sz w:val="24"/>
                <w:szCs w:val="24"/>
              </w:rPr>
              <w:t>Микроскопическое строение растений.</w:t>
            </w:r>
          </w:p>
          <w:p w:rsidR="005E4482" w:rsidRPr="001C5A75" w:rsidRDefault="005E4482" w:rsidP="00673069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6" w:type="dxa"/>
          </w:tcPr>
          <w:p w:rsidR="005E4482" w:rsidRPr="001C5A75" w:rsidRDefault="005E4482" w:rsidP="0067306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Style w:val="c6"/>
                <w:rFonts w:ascii="Times New Roman" w:hAnsi="Times New Roman"/>
                <w:sz w:val="24"/>
                <w:szCs w:val="24"/>
              </w:rPr>
              <w:t xml:space="preserve"> </w:t>
            </w:r>
            <w:r w:rsidRPr="001C5A75">
              <w:rPr>
                <w:rFonts w:ascii="Times New Roman" w:hAnsi="Times New Roman"/>
                <w:sz w:val="24"/>
                <w:szCs w:val="24"/>
              </w:rPr>
              <w:t>Клетка – основа строения и жизнедеятельности организмов. История изучения клетки. Методы изучения клетки. Строение и жизнедеятельность клетки. Бактериальная клетка.   Растительная клетка. Грибная клетка. Ткани организмов</w:t>
            </w:r>
          </w:p>
          <w:p w:rsidR="005E4482" w:rsidRPr="001C5A75" w:rsidRDefault="005E4482" w:rsidP="0067306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>Разнообразие растительных клеток. Ткани растений.</w:t>
            </w:r>
          </w:p>
        </w:tc>
      </w:tr>
      <w:tr w:rsidR="005E4482" w:rsidRPr="001C5A75" w:rsidTr="005E4482">
        <w:tc>
          <w:tcPr>
            <w:tcW w:w="2581" w:type="dxa"/>
          </w:tcPr>
          <w:p w:rsidR="005E4482" w:rsidRPr="001C5A75" w:rsidRDefault="005E4482" w:rsidP="0067306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Style w:val="c6"/>
                <w:rFonts w:ascii="Times New Roman" w:hAnsi="Times New Roman"/>
                <w:sz w:val="24"/>
                <w:szCs w:val="24"/>
              </w:rPr>
              <w:t xml:space="preserve"> </w:t>
            </w:r>
            <w:r w:rsidRPr="001C5A75">
              <w:rPr>
                <w:rFonts w:ascii="Times New Roman" w:hAnsi="Times New Roman"/>
                <w:bCs/>
                <w:sz w:val="24"/>
                <w:szCs w:val="24"/>
              </w:rPr>
              <w:t>Царство Бактерии</w:t>
            </w:r>
          </w:p>
        </w:tc>
        <w:tc>
          <w:tcPr>
            <w:tcW w:w="7626" w:type="dxa"/>
          </w:tcPr>
          <w:p w:rsidR="005E4482" w:rsidRPr="001C5A75" w:rsidRDefault="005E4482" w:rsidP="00673069">
            <w:pPr>
              <w:tabs>
                <w:tab w:val="num" w:pos="85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5A75">
              <w:rPr>
                <w:rFonts w:ascii="Times New Roman" w:hAnsi="Times New Roman"/>
                <w:sz w:val="24"/>
                <w:szCs w:val="24"/>
              </w:rPr>
              <w:t>Бактерии</w:t>
            </w:r>
            <w:proofErr w:type="gramStart"/>
            <w:r w:rsidRPr="001C5A75">
              <w:rPr>
                <w:rFonts w:ascii="Times New Roman" w:hAnsi="Times New Roman"/>
                <w:sz w:val="24"/>
                <w:szCs w:val="24"/>
              </w:rPr>
              <w:t>,и</w:t>
            </w:r>
            <w:proofErr w:type="gramEnd"/>
            <w:r w:rsidRPr="001C5A75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1C5A75">
              <w:rPr>
                <w:rFonts w:ascii="Times New Roman" w:hAnsi="Times New Roman"/>
                <w:sz w:val="24"/>
                <w:szCs w:val="24"/>
              </w:rPr>
              <w:t xml:space="preserve"> строение и жизнедеятельность. Роль бактерий в природе, жизни человека. Меры профилактики заболеваний, вызываемых бактериями. Значение работ Р. Коха и Л. Пастера.</w:t>
            </w:r>
          </w:p>
        </w:tc>
      </w:tr>
      <w:tr w:rsidR="005E4482" w:rsidRPr="001C5A75" w:rsidTr="005E4482">
        <w:tc>
          <w:tcPr>
            <w:tcW w:w="2581" w:type="dxa"/>
          </w:tcPr>
          <w:p w:rsidR="005E4482" w:rsidRPr="001C5A75" w:rsidRDefault="005E4482" w:rsidP="0067306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C5A75">
              <w:rPr>
                <w:rFonts w:ascii="Times New Roman" w:hAnsi="Times New Roman"/>
                <w:bCs/>
                <w:sz w:val="24"/>
                <w:szCs w:val="24"/>
              </w:rPr>
              <w:t>Царство Грибы</w:t>
            </w:r>
          </w:p>
          <w:p w:rsidR="005E4482" w:rsidRPr="001C5A75" w:rsidRDefault="005E4482" w:rsidP="00673069">
            <w:pPr>
              <w:pStyle w:val="a4"/>
              <w:jc w:val="both"/>
              <w:rPr>
                <w:rStyle w:val="c6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6" w:type="dxa"/>
          </w:tcPr>
          <w:p w:rsidR="005E4482" w:rsidRPr="001C5A75" w:rsidRDefault="005E4482" w:rsidP="0067306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>Отличительные особенности грибов.</w:t>
            </w:r>
            <w:r w:rsidRPr="001C5A75">
              <w:rPr>
                <w:rFonts w:ascii="Times New Roman" w:hAnsi="Times New Roman"/>
                <w:bCs/>
                <w:sz w:val="24"/>
                <w:szCs w:val="24"/>
              </w:rPr>
              <w:t xml:space="preserve"> Многообразие грибов. </w:t>
            </w:r>
            <w:r w:rsidRPr="001C5A75">
              <w:rPr>
                <w:rFonts w:ascii="Times New Roman" w:hAnsi="Times New Roman"/>
                <w:sz w:val="24"/>
                <w:szCs w:val="24"/>
              </w:rPr>
              <w:t xml:space="preserve">Роль грибов в природе, жизни человека. Грибы-паразиты. Съедобные и ядовитые грибы. Первая помощь при отравлении грибами. Меры профилактики заболеваний, вызываемых грибами. </w:t>
            </w:r>
          </w:p>
        </w:tc>
      </w:tr>
      <w:tr w:rsidR="005E4482" w:rsidRPr="001C5A75" w:rsidTr="005E4482">
        <w:tc>
          <w:tcPr>
            <w:tcW w:w="2581" w:type="dxa"/>
          </w:tcPr>
          <w:p w:rsidR="005E4482" w:rsidRPr="001C5A75" w:rsidRDefault="005E4482" w:rsidP="0067306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C5A75">
              <w:rPr>
                <w:rStyle w:val="c6"/>
                <w:rFonts w:ascii="Times New Roman" w:hAnsi="Times New Roman"/>
                <w:sz w:val="24"/>
                <w:szCs w:val="24"/>
              </w:rPr>
              <w:t xml:space="preserve"> </w:t>
            </w:r>
            <w:r w:rsidRPr="001C5A75">
              <w:rPr>
                <w:rFonts w:ascii="Times New Roman" w:hAnsi="Times New Roman"/>
                <w:bCs/>
                <w:sz w:val="24"/>
                <w:szCs w:val="24"/>
              </w:rPr>
              <w:t>Царство Растения</w:t>
            </w:r>
          </w:p>
          <w:p w:rsidR="005E4482" w:rsidRPr="001C5A75" w:rsidRDefault="005E4482" w:rsidP="00673069">
            <w:pPr>
              <w:pStyle w:val="a4"/>
              <w:jc w:val="both"/>
              <w:rPr>
                <w:rStyle w:val="c6"/>
                <w:rFonts w:ascii="Times New Roman" w:hAnsi="Times New Roman"/>
                <w:sz w:val="24"/>
                <w:szCs w:val="24"/>
              </w:rPr>
            </w:pPr>
          </w:p>
          <w:p w:rsidR="005E4482" w:rsidRPr="001C5A75" w:rsidRDefault="005E4482" w:rsidP="00673069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6" w:type="dxa"/>
          </w:tcPr>
          <w:p w:rsidR="005E4482" w:rsidRPr="001C5A75" w:rsidRDefault="005E4482" w:rsidP="00673069">
            <w:pPr>
              <w:pStyle w:val="a4"/>
              <w:jc w:val="both"/>
              <w:rPr>
                <w:rStyle w:val="c6"/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 xml:space="preserve">Многообразие и значение растений в природе и жизни человека. Общее знакомство с цветковыми растениями. Растительные ткани и органы растений. Жизненные формы растений.  </w:t>
            </w:r>
          </w:p>
          <w:p w:rsidR="005E4482" w:rsidRPr="001C5A75" w:rsidRDefault="005E4482" w:rsidP="0067306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4482" w:rsidRPr="001C5A75" w:rsidTr="005E4482">
        <w:tc>
          <w:tcPr>
            <w:tcW w:w="2581" w:type="dxa"/>
          </w:tcPr>
          <w:p w:rsidR="005E4482" w:rsidRPr="001C5A75" w:rsidRDefault="005E4482" w:rsidP="0067306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Style w:val="c6"/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bCs/>
                <w:sz w:val="24"/>
                <w:szCs w:val="24"/>
              </w:rPr>
              <w:t>Многообразие растений</w:t>
            </w:r>
          </w:p>
        </w:tc>
        <w:tc>
          <w:tcPr>
            <w:tcW w:w="7626" w:type="dxa"/>
          </w:tcPr>
          <w:p w:rsidR="005E4482" w:rsidRPr="001C5A75" w:rsidRDefault="005E4482" w:rsidP="0067306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>Классификация растений. Водоросли – низшие растения. Многообразие водорослей. Высшие споровые растения (мхи, папоротники, хвощи, плауны), отличительные особенности и многообразие. Лишайники, их роль в природе и жизни человека.</w:t>
            </w:r>
          </w:p>
          <w:p w:rsidR="005E4482" w:rsidRPr="001C5A75" w:rsidRDefault="005E4482" w:rsidP="0067306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lastRenderedPageBreak/>
              <w:t>Отдел Голосеменные, отличительные особенности и многообразие. Отдел Покрытосеменные (Цветковые), отличительные особенности.  Многообразие цветковых растений. Меры профилактики заболеваний, вызываемых растениями.</w:t>
            </w:r>
          </w:p>
        </w:tc>
      </w:tr>
    </w:tbl>
    <w:p w:rsidR="007064E5" w:rsidRPr="001C5A75" w:rsidRDefault="007064E5" w:rsidP="00B70AF5">
      <w:pPr>
        <w:widowControl w:val="0"/>
        <w:overflowPunct w:val="0"/>
        <w:autoSpaceDE w:val="0"/>
        <w:autoSpaceDN w:val="0"/>
        <w:adjustRightInd w:val="0"/>
        <w:snapToGrid w:val="0"/>
        <w:spacing w:after="0"/>
        <w:jc w:val="center"/>
        <w:textAlignment w:val="baseline"/>
        <w:rPr>
          <w:b/>
          <w:bCs/>
          <w:i/>
          <w:iCs/>
          <w:sz w:val="24"/>
          <w:szCs w:val="24"/>
        </w:rPr>
      </w:pPr>
    </w:p>
    <w:p w:rsidR="00180025" w:rsidRPr="001C5A75" w:rsidRDefault="00180025" w:rsidP="00731FAF">
      <w:pPr>
        <w:pStyle w:val="a4"/>
        <w:jc w:val="both"/>
        <w:rPr>
          <w:rStyle w:val="c6"/>
          <w:rFonts w:ascii="Times New Roman" w:hAnsi="Times New Roman"/>
          <w:sz w:val="24"/>
          <w:szCs w:val="24"/>
        </w:rPr>
      </w:pPr>
    </w:p>
    <w:p w:rsidR="0097739C" w:rsidRPr="001C5A75" w:rsidRDefault="0097739C" w:rsidP="00731FAF">
      <w:pPr>
        <w:pStyle w:val="a4"/>
        <w:jc w:val="both"/>
        <w:rPr>
          <w:rStyle w:val="c6"/>
          <w:rFonts w:ascii="Times New Roman" w:hAnsi="Times New Roman"/>
          <w:b/>
          <w:sz w:val="24"/>
          <w:szCs w:val="24"/>
        </w:rPr>
      </w:pPr>
    </w:p>
    <w:p w:rsidR="0087512E" w:rsidRPr="001C5A75" w:rsidRDefault="0087512E" w:rsidP="0087512E">
      <w:pPr>
        <w:pStyle w:val="a4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7739C" w:rsidRPr="001C5A75" w:rsidRDefault="0097739C" w:rsidP="00F419A1">
      <w:pPr>
        <w:pStyle w:val="a4"/>
        <w:jc w:val="center"/>
        <w:rPr>
          <w:rStyle w:val="c6"/>
          <w:rFonts w:ascii="Times New Roman" w:hAnsi="Times New Roman"/>
          <w:b/>
          <w:sz w:val="24"/>
          <w:szCs w:val="24"/>
          <w:u w:val="single"/>
        </w:rPr>
      </w:pPr>
    </w:p>
    <w:p w:rsidR="00180025" w:rsidRPr="001C5A75" w:rsidRDefault="00180025" w:rsidP="00F419A1">
      <w:pPr>
        <w:pStyle w:val="a4"/>
        <w:jc w:val="center"/>
        <w:rPr>
          <w:rStyle w:val="c6"/>
          <w:rFonts w:ascii="Times New Roman" w:hAnsi="Times New Roman"/>
          <w:b/>
          <w:sz w:val="24"/>
          <w:szCs w:val="24"/>
          <w:u w:val="single"/>
        </w:rPr>
      </w:pPr>
    </w:p>
    <w:p w:rsidR="00361063" w:rsidRPr="001C5A75" w:rsidRDefault="00361063" w:rsidP="00F419A1">
      <w:pPr>
        <w:pStyle w:val="a4"/>
        <w:jc w:val="center"/>
        <w:rPr>
          <w:rStyle w:val="c6"/>
          <w:rFonts w:ascii="Times New Roman" w:hAnsi="Times New Roman"/>
          <w:b/>
          <w:sz w:val="24"/>
          <w:szCs w:val="24"/>
          <w:u w:val="single"/>
        </w:rPr>
      </w:pPr>
    </w:p>
    <w:p w:rsidR="00361063" w:rsidRPr="001C5A75" w:rsidRDefault="00361063" w:rsidP="00F419A1">
      <w:pPr>
        <w:pStyle w:val="a4"/>
        <w:jc w:val="center"/>
        <w:rPr>
          <w:rStyle w:val="c6"/>
          <w:rFonts w:ascii="Times New Roman" w:hAnsi="Times New Roman"/>
          <w:b/>
          <w:sz w:val="24"/>
          <w:szCs w:val="24"/>
          <w:u w:val="single"/>
        </w:rPr>
      </w:pPr>
    </w:p>
    <w:p w:rsidR="00361063" w:rsidRPr="001C5A75" w:rsidRDefault="00361063" w:rsidP="00F419A1">
      <w:pPr>
        <w:pStyle w:val="a4"/>
        <w:jc w:val="center"/>
        <w:rPr>
          <w:rStyle w:val="c6"/>
          <w:rFonts w:ascii="Times New Roman" w:hAnsi="Times New Roman"/>
          <w:b/>
          <w:sz w:val="24"/>
          <w:szCs w:val="24"/>
          <w:u w:val="single"/>
        </w:rPr>
      </w:pPr>
    </w:p>
    <w:p w:rsidR="00361063" w:rsidRPr="001C5A75" w:rsidRDefault="00361063" w:rsidP="00F419A1">
      <w:pPr>
        <w:pStyle w:val="a4"/>
        <w:jc w:val="center"/>
        <w:rPr>
          <w:rStyle w:val="c6"/>
          <w:rFonts w:ascii="Times New Roman" w:hAnsi="Times New Roman"/>
          <w:b/>
          <w:sz w:val="24"/>
          <w:szCs w:val="24"/>
          <w:u w:val="single"/>
        </w:rPr>
      </w:pPr>
    </w:p>
    <w:p w:rsidR="00361063" w:rsidRPr="001C5A75" w:rsidRDefault="00361063" w:rsidP="00F419A1">
      <w:pPr>
        <w:pStyle w:val="a4"/>
        <w:jc w:val="center"/>
        <w:rPr>
          <w:rStyle w:val="c6"/>
          <w:rFonts w:ascii="Times New Roman" w:hAnsi="Times New Roman"/>
          <w:b/>
          <w:sz w:val="24"/>
          <w:szCs w:val="24"/>
          <w:u w:val="single"/>
        </w:rPr>
      </w:pPr>
    </w:p>
    <w:p w:rsidR="00361063" w:rsidRPr="001C5A75" w:rsidRDefault="00361063" w:rsidP="00F419A1">
      <w:pPr>
        <w:pStyle w:val="a4"/>
        <w:jc w:val="center"/>
        <w:rPr>
          <w:rStyle w:val="c6"/>
          <w:rFonts w:ascii="Times New Roman" w:hAnsi="Times New Roman"/>
          <w:b/>
          <w:sz w:val="24"/>
          <w:szCs w:val="24"/>
          <w:u w:val="single"/>
        </w:rPr>
      </w:pPr>
    </w:p>
    <w:p w:rsidR="00361063" w:rsidRPr="001C5A75" w:rsidRDefault="00361063" w:rsidP="00F419A1">
      <w:pPr>
        <w:pStyle w:val="a4"/>
        <w:jc w:val="center"/>
        <w:rPr>
          <w:rStyle w:val="c6"/>
          <w:rFonts w:ascii="Times New Roman" w:hAnsi="Times New Roman"/>
          <w:b/>
          <w:sz w:val="24"/>
          <w:szCs w:val="24"/>
          <w:u w:val="single"/>
        </w:rPr>
      </w:pPr>
    </w:p>
    <w:p w:rsidR="00361063" w:rsidRPr="001C5A75" w:rsidRDefault="00361063" w:rsidP="00F419A1">
      <w:pPr>
        <w:pStyle w:val="a4"/>
        <w:jc w:val="center"/>
        <w:rPr>
          <w:rStyle w:val="c6"/>
          <w:rFonts w:ascii="Times New Roman" w:hAnsi="Times New Roman"/>
          <w:b/>
          <w:sz w:val="24"/>
          <w:szCs w:val="24"/>
          <w:u w:val="single"/>
        </w:rPr>
      </w:pPr>
    </w:p>
    <w:p w:rsidR="00361063" w:rsidRPr="001C5A75" w:rsidRDefault="00361063" w:rsidP="00F419A1">
      <w:pPr>
        <w:pStyle w:val="a4"/>
        <w:jc w:val="center"/>
        <w:rPr>
          <w:rStyle w:val="c6"/>
          <w:rFonts w:ascii="Times New Roman" w:hAnsi="Times New Roman"/>
          <w:b/>
          <w:sz w:val="24"/>
          <w:szCs w:val="24"/>
          <w:u w:val="single"/>
        </w:rPr>
      </w:pPr>
    </w:p>
    <w:p w:rsidR="00361063" w:rsidRPr="001C5A75" w:rsidRDefault="00361063" w:rsidP="00F419A1">
      <w:pPr>
        <w:pStyle w:val="a4"/>
        <w:jc w:val="center"/>
        <w:rPr>
          <w:rStyle w:val="c6"/>
          <w:rFonts w:ascii="Times New Roman" w:hAnsi="Times New Roman"/>
          <w:b/>
          <w:sz w:val="24"/>
          <w:szCs w:val="24"/>
          <w:u w:val="single"/>
        </w:rPr>
      </w:pPr>
    </w:p>
    <w:p w:rsidR="00361063" w:rsidRPr="001C5A75" w:rsidRDefault="00361063" w:rsidP="00F419A1">
      <w:pPr>
        <w:pStyle w:val="a4"/>
        <w:jc w:val="center"/>
        <w:rPr>
          <w:rStyle w:val="c6"/>
          <w:rFonts w:ascii="Times New Roman" w:hAnsi="Times New Roman"/>
          <w:b/>
          <w:sz w:val="24"/>
          <w:szCs w:val="24"/>
          <w:u w:val="single"/>
        </w:rPr>
      </w:pPr>
    </w:p>
    <w:p w:rsidR="00361063" w:rsidRPr="001C5A75" w:rsidRDefault="00361063" w:rsidP="00F419A1">
      <w:pPr>
        <w:pStyle w:val="a4"/>
        <w:jc w:val="center"/>
        <w:rPr>
          <w:rStyle w:val="c6"/>
          <w:rFonts w:ascii="Times New Roman" w:hAnsi="Times New Roman"/>
          <w:b/>
          <w:sz w:val="24"/>
          <w:szCs w:val="24"/>
          <w:u w:val="single"/>
        </w:rPr>
      </w:pPr>
    </w:p>
    <w:p w:rsidR="00361063" w:rsidRPr="001C5A75" w:rsidRDefault="00361063" w:rsidP="00F419A1">
      <w:pPr>
        <w:pStyle w:val="a4"/>
        <w:jc w:val="center"/>
        <w:rPr>
          <w:rStyle w:val="c6"/>
          <w:rFonts w:ascii="Times New Roman" w:hAnsi="Times New Roman"/>
          <w:b/>
          <w:sz w:val="24"/>
          <w:szCs w:val="24"/>
          <w:u w:val="single"/>
        </w:rPr>
      </w:pPr>
    </w:p>
    <w:p w:rsidR="00361063" w:rsidRPr="001C5A75" w:rsidRDefault="00361063" w:rsidP="00F419A1">
      <w:pPr>
        <w:pStyle w:val="a4"/>
        <w:jc w:val="center"/>
        <w:rPr>
          <w:rStyle w:val="c6"/>
          <w:rFonts w:ascii="Times New Roman" w:hAnsi="Times New Roman"/>
          <w:b/>
          <w:sz w:val="24"/>
          <w:szCs w:val="24"/>
          <w:u w:val="single"/>
        </w:rPr>
      </w:pPr>
    </w:p>
    <w:p w:rsidR="001C53B2" w:rsidRPr="001C5A75" w:rsidRDefault="001C53B2">
      <w:pPr>
        <w:rPr>
          <w:rFonts w:ascii="Times New Roman" w:hAnsi="Times New Roman"/>
          <w:sz w:val="24"/>
          <w:szCs w:val="24"/>
        </w:rPr>
      </w:pPr>
    </w:p>
    <w:p w:rsidR="001C53B2" w:rsidRPr="001C5A75" w:rsidRDefault="001C53B2">
      <w:pPr>
        <w:rPr>
          <w:rFonts w:ascii="Times New Roman" w:hAnsi="Times New Roman"/>
          <w:sz w:val="24"/>
          <w:szCs w:val="24"/>
        </w:rPr>
      </w:pPr>
    </w:p>
    <w:sectPr w:rsidR="001C53B2" w:rsidRPr="001C5A75" w:rsidSect="0055371B">
      <w:pgSz w:w="11906" w:h="16838"/>
      <w:pgMar w:top="851" w:right="566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75F2C"/>
    <w:multiLevelType w:val="hybridMultilevel"/>
    <w:tmpl w:val="BA7E08E6"/>
    <w:lvl w:ilvl="0" w:tplc="C6182F30">
      <w:start w:val="1"/>
      <w:numFmt w:val="russianUpper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42662A9"/>
    <w:multiLevelType w:val="hybridMultilevel"/>
    <w:tmpl w:val="97DA2AA4"/>
    <w:lvl w:ilvl="0" w:tplc="C6182F30">
      <w:start w:val="1"/>
      <w:numFmt w:val="russianUpper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05BE6C3B"/>
    <w:multiLevelType w:val="hybridMultilevel"/>
    <w:tmpl w:val="C2BA1032"/>
    <w:lvl w:ilvl="0" w:tplc="8348F3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6E74E4"/>
    <w:multiLevelType w:val="hybridMultilevel"/>
    <w:tmpl w:val="02A4BD4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129049F9"/>
    <w:multiLevelType w:val="hybridMultilevel"/>
    <w:tmpl w:val="154A27E4"/>
    <w:lvl w:ilvl="0" w:tplc="C6182F30">
      <w:start w:val="1"/>
      <w:numFmt w:val="russianUpper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182617ED"/>
    <w:multiLevelType w:val="hybridMultilevel"/>
    <w:tmpl w:val="366C385C"/>
    <w:lvl w:ilvl="0" w:tplc="C6182F30">
      <w:start w:val="1"/>
      <w:numFmt w:val="russianUpper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C1B7C42"/>
    <w:multiLevelType w:val="hybridMultilevel"/>
    <w:tmpl w:val="7A64BE86"/>
    <w:lvl w:ilvl="0" w:tplc="C6182F30">
      <w:start w:val="1"/>
      <w:numFmt w:val="russianUpper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09F2207"/>
    <w:multiLevelType w:val="hybridMultilevel"/>
    <w:tmpl w:val="2C5C2316"/>
    <w:lvl w:ilvl="0" w:tplc="8348F3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502C1E"/>
    <w:multiLevelType w:val="hybridMultilevel"/>
    <w:tmpl w:val="6DCE0D5C"/>
    <w:lvl w:ilvl="0" w:tplc="C6182F30">
      <w:start w:val="1"/>
      <w:numFmt w:val="russianUpper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6986089"/>
    <w:multiLevelType w:val="hybridMultilevel"/>
    <w:tmpl w:val="6922D1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BC0EDF"/>
    <w:multiLevelType w:val="hybridMultilevel"/>
    <w:tmpl w:val="87D0D4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1">
    <w:nsid w:val="29090B65"/>
    <w:multiLevelType w:val="hybridMultilevel"/>
    <w:tmpl w:val="A4F6ED88"/>
    <w:lvl w:ilvl="0" w:tplc="C6182F30">
      <w:start w:val="1"/>
      <w:numFmt w:val="russianUpper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12">
    <w:nsid w:val="2A111BA3"/>
    <w:multiLevelType w:val="hybridMultilevel"/>
    <w:tmpl w:val="FF143E80"/>
    <w:lvl w:ilvl="0" w:tplc="8348F3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6A675E"/>
    <w:multiLevelType w:val="hybridMultilevel"/>
    <w:tmpl w:val="B0F8ABB0"/>
    <w:lvl w:ilvl="0" w:tplc="34EEDE5E">
      <w:numFmt w:val="bullet"/>
      <w:lvlText w:val="•"/>
      <w:lvlJc w:val="left"/>
      <w:pPr>
        <w:ind w:left="86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>
    <w:nsid w:val="320F2974"/>
    <w:multiLevelType w:val="hybridMultilevel"/>
    <w:tmpl w:val="0FEE96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A14F67"/>
    <w:multiLevelType w:val="hybridMultilevel"/>
    <w:tmpl w:val="E45A0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EF04C3"/>
    <w:multiLevelType w:val="hybridMultilevel"/>
    <w:tmpl w:val="D864E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7D5FAA"/>
    <w:multiLevelType w:val="hybridMultilevel"/>
    <w:tmpl w:val="A04044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2A353E"/>
    <w:multiLevelType w:val="hybridMultilevel"/>
    <w:tmpl w:val="A7EA326A"/>
    <w:lvl w:ilvl="0" w:tplc="04190001">
      <w:start w:val="1"/>
      <w:numFmt w:val="bullet"/>
      <w:lvlText w:val=""/>
      <w:lvlJc w:val="left"/>
      <w:pPr>
        <w:ind w:left="-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26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ind w:left="1346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0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8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</w:abstractNum>
  <w:abstractNum w:abstractNumId="19">
    <w:nsid w:val="58091B6A"/>
    <w:multiLevelType w:val="hybridMultilevel"/>
    <w:tmpl w:val="ECF61C5A"/>
    <w:lvl w:ilvl="0" w:tplc="C6182F30">
      <w:start w:val="1"/>
      <w:numFmt w:val="russianUpper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5CF00B5"/>
    <w:multiLevelType w:val="hybridMultilevel"/>
    <w:tmpl w:val="7CA2C936"/>
    <w:lvl w:ilvl="0" w:tplc="C6182F30">
      <w:start w:val="1"/>
      <w:numFmt w:val="russianUpper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nsid w:val="7928411F"/>
    <w:multiLevelType w:val="hybridMultilevel"/>
    <w:tmpl w:val="4746967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7"/>
  </w:num>
  <w:num w:numId="2">
    <w:abstractNumId w:val="9"/>
  </w:num>
  <w:num w:numId="3">
    <w:abstractNumId w:val="14"/>
  </w:num>
  <w:num w:numId="4">
    <w:abstractNumId w:val="13"/>
  </w:num>
  <w:num w:numId="5">
    <w:abstractNumId w:val="7"/>
  </w:num>
  <w:num w:numId="6">
    <w:abstractNumId w:val="12"/>
  </w:num>
  <w:num w:numId="7">
    <w:abstractNumId w:val="2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6"/>
  </w:num>
  <w:num w:numId="11">
    <w:abstractNumId w:val="3"/>
  </w:num>
  <w:num w:numId="12">
    <w:abstractNumId w:val="21"/>
  </w:num>
  <w:num w:numId="13">
    <w:abstractNumId w:val="11"/>
  </w:num>
  <w:num w:numId="14">
    <w:abstractNumId w:val="5"/>
  </w:num>
  <w:num w:numId="15">
    <w:abstractNumId w:val="0"/>
  </w:num>
  <w:num w:numId="16">
    <w:abstractNumId w:val="19"/>
  </w:num>
  <w:num w:numId="17">
    <w:abstractNumId w:val="4"/>
  </w:num>
  <w:num w:numId="18">
    <w:abstractNumId w:val="8"/>
  </w:num>
  <w:num w:numId="19">
    <w:abstractNumId w:val="6"/>
  </w:num>
  <w:num w:numId="20">
    <w:abstractNumId w:val="1"/>
  </w:num>
  <w:num w:numId="21">
    <w:abstractNumId w:val="20"/>
  </w:num>
  <w:num w:numId="22">
    <w:abstractNumId w:val="18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F94"/>
    <w:rsid w:val="00063A75"/>
    <w:rsid w:val="000C4D9F"/>
    <w:rsid w:val="00102DB4"/>
    <w:rsid w:val="00107834"/>
    <w:rsid w:val="00125050"/>
    <w:rsid w:val="001719A9"/>
    <w:rsid w:val="00180025"/>
    <w:rsid w:val="00185A35"/>
    <w:rsid w:val="001C3077"/>
    <w:rsid w:val="001C53B2"/>
    <w:rsid w:val="001C5A75"/>
    <w:rsid w:val="001D5A20"/>
    <w:rsid w:val="002008B3"/>
    <w:rsid w:val="00293DDC"/>
    <w:rsid w:val="002E51DC"/>
    <w:rsid w:val="00302575"/>
    <w:rsid w:val="00323AA8"/>
    <w:rsid w:val="00361063"/>
    <w:rsid w:val="003B4D3A"/>
    <w:rsid w:val="003D6FF1"/>
    <w:rsid w:val="003F6F1C"/>
    <w:rsid w:val="003F7509"/>
    <w:rsid w:val="004344DF"/>
    <w:rsid w:val="00467B92"/>
    <w:rsid w:val="00475021"/>
    <w:rsid w:val="00483341"/>
    <w:rsid w:val="004860EE"/>
    <w:rsid w:val="004D563F"/>
    <w:rsid w:val="0055371B"/>
    <w:rsid w:val="005A41D1"/>
    <w:rsid w:val="005E4482"/>
    <w:rsid w:val="00611686"/>
    <w:rsid w:val="00615CB9"/>
    <w:rsid w:val="00622938"/>
    <w:rsid w:val="006516A3"/>
    <w:rsid w:val="00673069"/>
    <w:rsid w:val="006A5FC8"/>
    <w:rsid w:val="006B2C66"/>
    <w:rsid w:val="006C2437"/>
    <w:rsid w:val="006F3D26"/>
    <w:rsid w:val="007064E5"/>
    <w:rsid w:val="007137E7"/>
    <w:rsid w:val="0071635E"/>
    <w:rsid w:val="0073004B"/>
    <w:rsid w:val="00731FAF"/>
    <w:rsid w:val="007328BC"/>
    <w:rsid w:val="0073779B"/>
    <w:rsid w:val="00745F3C"/>
    <w:rsid w:val="007B4EB3"/>
    <w:rsid w:val="00827945"/>
    <w:rsid w:val="00846016"/>
    <w:rsid w:val="0086742E"/>
    <w:rsid w:val="0087512E"/>
    <w:rsid w:val="008D0680"/>
    <w:rsid w:val="008D3423"/>
    <w:rsid w:val="00935557"/>
    <w:rsid w:val="00940F94"/>
    <w:rsid w:val="009558C3"/>
    <w:rsid w:val="0097739C"/>
    <w:rsid w:val="009C1390"/>
    <w:rsid w:val="009D5746"/>
    <w:rsid w:val="009F174B"/>
    <w:rsid w:val="00A466F7"/>
    <w:rsid w:val="00AC1EB5"/>
    <w:rsid w:val="00B05A37"/>
    <w:rsid w:val="00B70AF5"/>
    <w:rsid w:val="00B82C18"/>
    <w:rsid w:val="00BD4454"/>
    <w:rsid w:val="00C3057C"/>
    <w:rsid w:val="00C516CE"/>
    <w:rsid w:val="00C51B57"/>
    <w:rsid w:val="00C67880"/>
    <w:rsid w:val="00C74DFD"/>
    <w:rsid w:val="00C90417"/>
    <w:rsid w:val="00C97A79"/>
    <w:rsid w:val="00CB0C0F"/>
    <w:rsid w:val="00CB5F62"/>
    <w:rsid w:val="00CB7141"/>
    <w:rsid w:val="00CF04E0"/>
    <w:rsid w:val="00D00BA7"/>
    <w:rsid w:val="00D46171"/>
    <w:rsid w:val="00D853A1"/>
    <w:rsid w:val="00D97A6B"/>
    <w:rsid w:val="00D97D97"/>
    <w:rsid w:val="00DD2783"/>
    <w:rsid w:val="00DD5A22"/>
    <w:rsid w:val="00DF6664"/>
    <w:rsid w:val="00E04CEE"/>
    <w:rsid w:val="00E062C0"/>
    <w:rsid w:val="00E13744"/>
    <w:rsid w:val="00E1600A"/>
    <w:rsid w:val="00E773DD"/>
    <w:rsid w:val="00F02D4A"/>
    <w:rsid w:val="00F35F19"/>
    <w:rsid w:val="00F37FD5"/>
    <w:rsid w:val="00F41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F9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40F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940F94"/>
    <w:rPr>
      <w:sz w:val="22"/>
      <w:szCs w:val="22"/>
      <w:lang w:eastAsia="en-US"/>
    </w:rPr>
  </w:style>
  <w:style w:type="paragraph" w:customStyle="1" w:styleId="21">
    <w:name w:val="Основной текст с отступом 21"/>
    <w:basedOn w:val="a"/>
    <w:rsid w:val="003F6F1C"/>
    <w:pPr>
      <w:suppressAutoHyphens/>
      <w:spacing w:after="120" w:line="480" w:lineRule="auto"/>
      <w:ind w:left="283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c6">
    <w:name w:val="c6"/>
    <w:basedOn w:val="a0"/>
    <w:rsid w:val="00C51B57"/>
  </w:style>
  <w:style w:type="character" w:styleId="a5">
    <w:name w:val="Strong"/>
    <w:uiPriority w:val="22"/>
    <w:qFormat/>
    <w:rsid w:val="00731FAF"/>
    <w:rPr>
      <w:b/>
      <w:bCs/>
    </w:rPr>
  </w:style>
  <w:style w:type="table" w:styleId="a6">
    <w:name w:val="Table Grid"/>
    <w:basedOn w:val="a1"/>
    <w:uiPriority w:val="59"/>
    <w:rsid w:val="009773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link w:val="a8"/>
    <w:uiPriority w:val="34"/>
    <w:qFormat/>
    <w:rsid w:val="0087512E"/>
    <w:pPr>
      <w:ind w:left="720"/>
      <w:contextualSpacing/>
    </w:pPr>
  </w:style>
  <w:style w:type="paragraph" w:customStyle="1" w:styleId="Default">
    <w:name w:val="Default"/>
    <w:rsid w:val="00293DD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8">
    <w:name w:val="Абзац списка Знак"/>
    <w:link w:val="a7"/>
    <w:uiPriority w:val="99"/>
    <w:locked/>
    <w:rsid w:val="00293DDC"/>
    <w:rPr>
      <w:rFonts w:ascii="Calibri" w:eastAsia="Calibri" w:hAnsi="Calibri"/>
      <w:sz w:val="22"/>
      <w:szCs w:val="22"/>
      <w:lang w:val="ru-RU" w:eastAsia="en-US" w:bidi="ar-SA"/>
    </w:rPr>
  </w:style>
  <w:style w:type="paragraph" w:customStyle="1" w:styleId="1">
    <w:name w:val="Абзац списка1"/>
    <w:basedOn w:val="a"/>
    <w:rsid w:val="00615CB9"/>
    <w:pPr>
      <w:ind w:left="720"/>
      <w:contextualSpacing/>
    </w:pPr>
    <w:rPr>
      <w:rFonts w:eastAsia="Times New Roman"/>
    </w:rPr>
  </w:style>
  <w:style w:type="table" w:customStyle="1" w:styleId="10">
    <w:name w:val="Сетка таблицы1"/>
    <w:basedOn w:val="a1"/>
    <w:next w:val="a6"/>
    <w:rsid w:val="007064E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F9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40F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940F94"/>
    <w:rPr>
      <w:sz w:val="22"/>
      <w:szCs w:val="22"/>
      <w:lang w:eastAsia="en-US"/>
    </w:rPr>
  </w:style>
  <w:style w:type="paragraph" w:customStyle="1" w:styleId="21">
    <w:name w:val="Основной текст с отступом 21"/>
    <w:basedOn w:val="a"/>
    <w:rsid w:val="003F6F1C"/>
    <w:pPr>
      <w:suppressAutoHyphens/>
      <w:spacing w:after="120" w:line="480" w:lineRule="auto"/>
      <w:ind w:left="283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c6">
    <w:name w:val="c6"/>
    <w:basedOn w:val="a0"/>
    <w:rsid w:val="00C51B57"/>
  </w:style>
  <w:style w:type="character" w:styleId="a5">
    <w:name w:val="Strong"/>
    <w:uiPriority w:val="22"/>
    <w:qFormat/>
    <w:rsid w:val="00731FAF"/>
    <w:rPr>
      <w:b/>
      <w:bCs/>
    </w:rPr>
  </w:style>
  <w:style w:type="table" w:styleId="a6">
    <w:name w:val="Table Grid"/>
    <w:basedOn w:val="a1"/>
    <w:uiPriority w:val="59"/>
    <w:rsid w:val="009773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link w:val="a8"/>
    <w:uiPriority w:val="34"/>
    <w:qFormat/>
    <w:rsid w:val="0087512E"/>
    <w:pPr>
      <w:ind w:left="720"/>
      <w:contextualSpacing/>
    </w:pPr>
  </w:style>
  <w:style w:type="paragraph" w:customStyle="1" w:styleId="Default">
    <w:name w:val="Default"/>
    <w:rsid w:val="00293DD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8">
    <w:name w:val="Абзац списка Знак"/>
    <w:link w:val="a7"/>
    <w:uiPriority w:val="99"/>
    <w:locked/>
    <w:rsid w:val="00293DDC"/>
    <w:rPr>
      <w:rFonts w:ascii="Calibri" w:eastAsia="Calibri" w:hAnsi="Calibri"/>
      <w:sz w:val="22"/>
      <w:szCs w:val="22"/>
      <w:lang w:val="ru-RU" w:eastAsia="en-US" w:bidi="ar-SA"/>
    </w:rPr>
  </w:style>
  <w:style w:type="paragraph" w:customStyle="1" w:styleId="1">
    <w:name w:val="Абзац списка1"/>
    <w:basedOn w:val="a"/>
    <w:rsid w:val="00615CB9"/>
    <w:pPr>
      <w:ind w:left="720"/>
      <w:contextualSpacing/>
    </w:pPr>
    <w:rPr>
      <w:rFonts w:eastAsia="Times New Roman"/>
    </w:rPr>
  </w:style>
  <w:style w:type="table" w:customStyle="1" w:styleId="10">
    <w:name w:val="Сетка таблицы1"/>
    <w:basedOn w:val="a1"/>
    <w:next w:val="a6"/>
    <w:rsid w:val="007064E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1278</Words>
  <Characters>7289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02-03</vt:lpstr>
    </vt:vector>
  </TitlesOfParts>
  <Company>*</Company>
  <LinksUpToDate>false</LinksUpToDate>
  <CharactersWithSpaces>8550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02-03</dc:title>
  <dc:creator>User</dc:creator>
  <cp:lastModifiedBy>Шамсевалиева Ильсеяр</cp:lastModifiedBy>
  <cp:revision>4</cp:revision>
  <cp:lastPrinted>2018-09-18T02:16:00Z</cp:lastPrinted>
  <dcterms:created xsi:type="dcterms:W3CDTF">2019-02-08T07:10:00Z</dcterms:created>
  <dcterms:modified xsi:type="dcterms:W3CDTF">2020-02-02T13:17:00Z</dcterms:modified>
</cp:coreProperties>
</file>